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C9B60">
      <w:pPr>
        <w:pStyle w:val="2"/>
        <w:ind w:firstLine="420"/>
        <w:jc w:val="center"/>
        <w:rPr>
          <w:rFonts w:cs="Times New Roman"/>
          <w:sz w:val="32"/>
          <w:szCs w:val="32"/>
        </w:rPr>
      </w:pPr>
      <w:r>
        <w:rPr>
          <w:rFonts w:hint="eastAsia"/>
          <w:sz w:val="32"/>
          <w:szCs w:val="32"/>
        </w:rPr>
        <w:t>上海大学仪器设备损坏、丢失报批表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67"/>
        <w:gridCol w:w="3402"/>
        <w:gridCol w:w="1276"/>
        <w:gridCol w:w="2318"/>
      </w:tblGrid>
      <w:tr w14:paraId="64495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26" w:type="dxa"/>
            <w:gridSpan w:val="2"/>
            <w:vAlign w:val="center"/>
          </w:tcPr>
          <w:p w14:paraId="33FE069F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仪器名称</w:t>
            </w:r>
          </w:p>
        </w:tc>
        <w:tc>
          <w:tcPr>
            <w:tcW w:w="3402" w:type="dxa"/>
            <w:vAlign w:val="center"/>
          </w:tcPr>
          <w:p w14:paraId="469D840C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EA030D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仪器编号</w:t>
            </w:r>
          </w:p>
        </w:tc>
        <w:tc>
          <w:tcPr>
            <w:tcW w:w="2318" w:type="dxa"/>
            <w:vAlign w:val="center"/>
          </w:tcPr>
          <w:p w14:paraId="2CEBD6A0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139A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gridSpan w:val="2"/>
            <w:vAlign w:val="center"/>
          </w:tcPr>
          <w:p w14:paraId="6627A075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规格及型号</w:t>
            </w:r>
          </w:p>
        </w:tc>
        <w:tc>
          <w:tcPr>
            <w:tcW w:w="3402" w:type="dxa"/>
            <w:vAlign w:val="center"/>
          </w:tcPr>
          <w:p w14:paraId="647F3943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80A3B1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购置时间</w:t>
            </w:r>
          </w:p>
        </w:tc>
        <w:tc>
          <w:tcPr>
            <w:tcW w:w="2318" w:type="dxa"/>
            <w:vAlign w:val="center"/>
          </w:tcPr>
          <w:p w14:paraId="6770B537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6CB4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26" w:type="dxa"/>
            <w:gridSpan w:val="2"/>
            <w:vAlign w:val="center"/>
          </w:tcPr>
          <w:p w14:paraId="4F61C82E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设备原值</w:t>
            </w:r>
          </w:p>
        </w:tc>
        <w:tc>
          <w:tcPr>
            <w:tcW w:w="3402" w:type="dxa"/>
            <w:vAlign w:val="center"/>
          </w:tcPr>
          <w:p w14:paraId="14C46F6F">
            <w:pPr>
              <w:pStyle w:val="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81A98A">
            <w:pPr>
              <w:pStyle w:val="2"/>
              <w:jc w:val="distribute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国别厂家</w:t>
            </w:r>
          </w:p>
        </w:tc>
        <w:tc>
          <w:tcPr>
            <w:tcW w:w="2318" w:type="dxa"/>
            <w:vAlign w:val="center"/>
          </w:tcPr>
          <w:p w14:paraId="7F0454F3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750E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7" w:hRule="atLeast"/>
        </w:trPr>
        <w:tc>
          <w:tcPr>
            <w:tcW w:w="8522" w:type="dxa"/>
            <w:gridSpan w:val="5"/>
            <w:vAlign w:val="center"/>
          </w:tcPr>
          <w:p w14:paraId="1AD434E6">
            <w:pPr>
              <w:pStyle w:val="2"/>
              <w:tabs>
                <w:tab w:val="left" w:pos="2837"/>
                <w:tab w:val="center" w:pos="4213"/>
              </w:tabs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ab/>
            </w:r>
            <w:r>
              <w:rPr>
                <w:rFonts w:hint="eastAsia"/>
                <w:sz w:val="24"/>
                <w:szCs w:val="24"/>
              </w:rPr>
              <w:t>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丢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因</w:t>
            </w:r>
          </w:p>
          <w:p w14:paraId="5C7872DE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5DE5246C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1EF493F6">
            <w:pPr>
              <w:pStyle w:val="2"/>
              <w:jc w:val="both"/>
              <w:rPr>
                <w:rFonts w:cs="Times New Roman"/>
                <w:sz w:val="24"/>
                <w:szCs w:val="24"/>
              </w:rPr>
            </w:pPr>
          </w:p>
          <w:p w14:paraId="7C296709">
            <w:pPr>
              <w:pStyle w:val="2"/>
              <w:jc w:val="both"/>
              <w:rPr>
                <w:rFonts w:cs="Times New Roman"/>
                <w:sz w:val="24"/>
                <w:szCs w:val="24"/>
              </w:rPr>
            </w:pPr>
          </w:p>
          <w:p w14:paraId="71C1D09B">
            <w:pPr>
              <w:pStyle w:val="2"/>
              <w:jc w:val="both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3E9A3E8A">
            <w:pPr>
              <w:pStyle w:val="2"/>
              <w:jc w:val="both"/>
              <w:rPr>
                <w:rFonts w:cs="Times New Roman"/>
                <w:sz w:val="24"/>
                <w:szCs w:val="24"/>
              </w:rPr>
            </w:pPr>
          </w:p>
          <w:p w14:paraId="32536D00">
            <w:pPr>
              <w:pStyle w:val="2"/>
              <w:wordWrap w:val="0"/>
              <w:spacing w:line="360" w:lineRule="auto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5483276F">
            <w:pPr>
              <w:pStyle w:val="2"/>
              <w:wordWrap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保管人/资产管理员</w:t>
            </w:r>
            <w:r>
              <w:rPr>
                <w:rFonts w:hint="eastAsia"/>
                <w:sz w:val="24"/>
                <w:szCs w:val="24"/>
              </w:rPr>
              <w:t>签字：</w:t>
            </w:r>
            <w:r>
              <w:rPr>
                <w:sz w:val="24"/>
                <w:szCs w:val="24"/>
              </w:rPr>
              <w:t xml:space="preserve">             </w:t>
            </w:r>
          </w:p>
          <w:p w14:paraId="54ADB8DC">
            <w:pPr>
              <w:pStyle w:val="2"/>
              <w:wordWrap w:val="0"/>
              <w:spacing w:line="360" w:lineRule="auto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14:paraId="7DFA6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</w:trPr>
        <w:tc>
          <w:tcPr>
            <w:tcW w:w="1359" w:type="dxa"/>
            <w:vAlign w:val="center"/>
          </w:tcPr>
          <w:p w14:paraId="13AAA47B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033362E1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617DA557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/>
                <w:sz w:val="24"/>
                <w:szCs w:val="24"/>
              </w:rPr>
              <w:t>院、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部</w:t>
            </w:r>
            <w:r>
              <w:rPr>
                <w:rFonts w:hint="eastAsia"/>
                <w:sz w:val="24"/>
                <w:szCs w:val="24"/>
              </w:rPr>
              <w:t>处）领导处理意见</w:t>
            </w:r>
          </w:p>
          <w:p w14:paraId="53B2D7B6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409F53C8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  <w:p w14:paraId="3839E0CC">
            <w:pPr>
              <w:pStyle w:val="2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63" w:type="dxa"/>
            <w:gridSpan w:val="4"/>
          </w:tcPr>
          <w:p w14:paraId="6834B71D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424C6F5C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5766E718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0EDDBB46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422AE476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295A7F93">
            <w:pPr>
              <w:pStyle w:val="2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>
              <w:rPr>
                <w:sz w:val="24"/>
                <w:szCs w:val="24"/>
              </w:rPr>
              <w:t>___________________</w:t>
            </w:r>
          </w:p>
          <w:p w14:paraId="414EC451">
            <w:pPr>
              <w:pStyle w:val="2"/>
              <w:wordWrap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公章：</w:t>
            </w:r>
            <w:r>
              <w:rPr>
                <w:sz w:val="24"/>
                <w:szCs w:val="24"/>
              </w:rPr>
              <w:t xml:space="preserve">         </w:t>
            </w:r>
          </w:p>
          <w:p w14:paraId="1628596B">
            <w:pPr>
              <w:pStyle w:val="2"/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14:paraId="47A4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359" w:type="dxa"/>
            <w:vAlign w:val="center"/>
          </w:tcPr>
          <w:p w14:paraId="0E438DF0">
            <w:pPr>
              <w:pStyle w:val="2"/>
              <w:jc w:val="center"/>
              <w:rPr>
                <w:rFonts w:hint="default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实验室与设备管理处意见</w:t>
            </w:r>
          </w:p>
        </w:tc>
        <w:tc>
          <w:tcPr>
            <w:tcW w:w="7163" w:type="dxa"/>
            <w:gridSpan w:val="4"/>
          </w:tcPr>
          <w:p w14:paraId="7497A9EE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0205DA6E">
            <w:pPr>
              <w:pStyle w:val="2"/>
              <w:spacing w:line="480" w:lineRule="auto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按照《上海大学仪器设备和家具资产管理办法》的赔偿计算办法，需赔偿</w:t>
            </w:r>
            <w:r>
              <w:rPr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元，全额上缴国库。</w:t>
            </w:r>
          </w:p>
          <w:p w14:paraId="361760F4">
            <w:pPr>
              <w:pStyle w:val="2"/>
              <w:rPr>
                <w:rFonts w:cs="Times New Roman"/>
                <w:sz w:val="24"/>
                <w:szCs w:val="24"/>
              </w:rPr>
            </w:pPr>
          </w:p>
          <w:p w14:paraId="494EE3F1">
            <w:pPr>
              <w:pStyle w:val="2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>
              <w:rPr>
                <w:sz w:val="24"/>
                <w:szCs w:val="24"/>
              </w:rPr>
              <w:t>__________________</w:t>
            </w:r>
          </w:p>
          <w:p w14:paraId="51BDA076">
            <w:pPr>
              <w:pStyle w:val="2"/>
              <w:spacing w:line="360" w:lineRule="auto"/>
              <w:ind w:right="480" w:firstLine="4080" w:firstLineChars="1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公章：</w:t>
            </w:r>
            <w:r>
              <w:rPr>
                <w:sz w:val="24"/>
                <w:szCs w:val="24"/>
              </w:rPr>
              <w:t xml:space="preserve">         </w:t>
            </w:r>
          </w:p>
          <w:p w14:paraId="026346AD">
            <w:pPr>
              <w:pStyle w:val="2"/>
              <w:spacing w:line="360" w:lineRule="auto"/>
              <w:ind w:right="480"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4C9FFB11">
      <w:pPr>
        <w:rPr>
          <w:rFonts w:cs="Times New Roman"/>
        </w:rPr>
      </w:pPr>
    </w:p>
    <w:p w14:paraId="35D7B750">
      <w:pPr>
        <w:pStyle w:val="2"/>
        <w:rPr>
          <w:rFonts w:hint="eastAsia"/>
        </w:rPr>
      </w:pPr>
    </w:p>
    <w:p w14:paraId="7D78F4DE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</w:rPr>
        <w:t>注：此表一式三份，一份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院、</w:t>
      </w:r>
      <w:r>
        <w:rPr>
          <w:rFonts w:hint="eastAsia"/>
          <w:lang w:val="en-US" w:eastAsia="zh-CN"/>
        </w:rPr>
        <w:t>部处</w:t>
      </w:r>
      <w:r>
        <w:rPr>
          <w:rFonts w:hint="eastAsia"/>
        </w:rPr>
        <w:t>留存，一份实验</w:t>
      </w:r>
      <w:r>
        <w:rPr>
          <w:rFonts w:hint="eastAsia"/>
          <w:lang w:val="en-US" w:eastAsia="zh-CN"/>
        </w:rPr>
        <w:t>室与</w:t>
      </w:r>
      <w:r>
        <w:rPr>
          <w:rFonts w:hint="eastAsia"/>
        </w:rPr>
        <w:t>设备</w:t>
      </w:r>
      <w:r>
        <w:rPr>
          <w:rFonts w:hint="eastAsia"/>
          <w:lang w:val="en-US" w:eastAsia="zh-CN"/>
        </w:rPr>
        <w:t>管理</w:t>
      </w:r>
      <w:r>
        <w:rPr>
          <w:rFonts w:hint="eastAsia"/>
        </w:rPr>
        <w:t>处留存，一份财务处留存。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4NWQzYzdiODZiMDRhNzkzYTAzNzQ0ZTNlN2E5MjkifQ=="/>
  </w:docVars>
  <w:rsids>
    <w:rsidRoot w:val="00B7357D"/>
    <w:rsid w:val="00B7357D"/>
    <w:rsid w:val="00CA6E79"/>
    <w:rsid w:val="00D02529"/>
    <w:rsid w:val="16CD1D26"/>
    <w:rsid w:val="267D1BFC"/>
    <w:rsid w:val="72D8446E"/>
    <w:rsid w:val="7D4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autoRedefine/>
    <w:qFormat/>
    <w:uiPriority w:val="99"/>
    <w:rPr>
      <w:rFonts w:ascii="宋体" w:hAnsi="Courier New" w:cs="宋体"/>
    </w:rPr>
  </w:style>
  <w:style w:type="character" w:customStyle="1" w:styleId="5">
    <w:name w:val="纯文本 Char"/>
    <w:basedOn w:val="4"/>
    <w:link w:val="2"/>
    <w:autoRedefine/>
    <w:qFormat/>
    <w:uiPriority w:val="99"/>
    <w:rPr>
      <w:rFonts w:ascii="宋体" w:hAnsi="Courier New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shu</Company>
  <Pages>1</Pages>
  <Words>185</Words>
  <Characters>220</Characters>
  <Lines>3</Lines>
  <Paragraphs>1</Paragraphs>
  <TotalTime>6</TotalTime>
  <ScaleCrop>false</ScaleCrop>
  <LinksUpToDate>false</LinksUpToDate>
  <CharactersWithSpaces>337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2018-07-05T00:29:00Z</dcterms:created>
  <dc:creator>Administrator</dc:creator>
  <cp:lastModifiedBy>倍倍</cp:lastModifiedBy>
  <dcterms:modified xsi:type="dcterms:W3CDTF">2024-06-19T01:46:43Z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2FE26D7FC6D4421E93A4382EEC6D4671_13</vt:lpwstr>
  </property>
</Properties>
</file>